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A2F" w:rsidRDefault="004A4A2F" w:rsidP="004A4A2F">
      <w:pPr>
        <w:jc w:val="center"/>
        <w:rPr>
          <w:rFonts w:ascii="Times New Roman" w:hAnsi="Times New Roman" w:cs="Times New Roman"/>
          <w:sz w:val="24"/>
          <w:szCs w:val="24"/>
        </w:rPr>
      </w:pPr>
    </w:p>
    <w:p w:rsidR="004A4A2F" w:rsidRDefault="004A4A2F" w:rsidP="004A4A2F">
      <w:pPr>
        <w:jc w:val="center"/>
        <w:rPr>
          <w:rFonts w:ascii="Times New Roman" w:hAnsi="Times New Roman" w:cs="Times New Roman"/>
          <w:sz w:val="24"/>
          <w:szCs w:val="24"/>
        </w:rPr>
      </w:pPr>
    </w:p>
    <w:p w:rsidR="004A4A2F" w:rsidRDefault="004A4A2F" w:rsidP="004A4A2F">
      <w:pPr>
        <w:jc w:val="center"/>
        <w:rPr>
          <w:rFonts w:ascii="Times New Roman" w:hAnsi="Times New Roman" w:cs="Times New Roman"/>
          <w:sz w:val="24"/>
          <w:szCs w:val="24"/>
        </w:rPr>
      </w:pPr>
    </w:p>
    <w:p w:rsidR="004A4A2F" w:rsidRDefault="004A4A2F" w:rsidP="004A4A2F">
      <w:pPr>
        <w:jc w:val="center"/>
        <w:rPr>
          <w:rFonts w:ascii="Times New Roman" w:hAnsi="Times New Roman" w:cs="Times New Roman"/>
          <w:sz w:val="24"/>
          <w:szCs w:val="24"/>
        </w:rPr>
      </w:pPr>
    </w:p>
    <w:p w:rsidR="004A4A2F" w:rsidRDefault="004A4A2F" w:rsidP="004A4A2F">
      <w:pPr>
        <w:jc w:val="center"/>
        <w:rPr>
          <w:rFonts w:ascii="Times New Roman" w:hAnsi="Times New Roman" w:cs="Times New Roman"/>
          <w:sz w:val="24"/>
          <w:szCs w:val="24"/>
        </w:rPr>
      </w:pPr>
    </w:p>
    <w:p w:rsidR="00C36040" w:rsidRPr="004A4A2F" w:rsidRDefault="004E6767" w:rsidP="004A4A2F">
      <w:pPr>
        <w:jc w:val="center"/>
        <w:rPr>
          <w:rFonts w:ascii="Times New Roman" w:hAnsi="Times New Roman" w:cs="Times New Roman"/>
          <w:sz w:val="24"/>
          <w:szCs w:val="24"/>
        </w:rPr>
      </w:pPr>
      <w:r>
        <w:rPr>
          <w:rFonts w:ascii="Times New Roman" w:hAnsi="Times New Roman" w:cs="Times New Roman"/>
          <w:sz w:val="24"/>
          <w:szCs w:val="24"/>
        </w:rPr>
        <w:t xml:space="preserve">The Structure of </w:t>
      </w:r>
      <w:r w:rsidR="004A4A2F" w:rsidRPr="004A4A2F">
        <w:rPr>
          <w:rFonts w:ascii="Times New Roman" w:hAnsi="Times New Roman" w:cs="Times New Roman"/>
          <w:sz w:val="24"/>
          <w:szCs w:val="24"/>
        </w:rPr>
        <w:t>Scientific Revolutions</w:t>
      </w:r>
    </w:p>
    <w:p w:rsidR="004A4A2F" w:rsidRPr="004A4A2F" w:rsidRDefault="004E6767" w:rsidP="004A4A2F">
      <w:pPr>
        <w:jc w:val="center"/>
        <w:rPr>
          <w:rFonts w:ascii="Times New Roman" w:hAnsi="Times New Roman" w:cs="Times New Roman"/>
          <w:sz w:val="24"/>
          <w:szCs w:val="24"/>
        </w:rPr>
      </w:pPr>
      <w:r w:rsidRPr="004A4A2F">
        <w:rPr>
          <w:rFonts w:ascii="Times New Roman" w:hAnsi="Times New Roman" w:cs="Times New Roman"/>
          <w:sz w:val="24"/>
          <w:szCs w:val="24"/>
        </w:rPr>
        <w:t>Student’s Name</w:t>
      </w:r>
    </w:p>
    <w:p w:rsidR="004A4A2F" w:rsidRDefault="004E6767" w:rsidP="004A4A2F">
      <w:pPr>
        <w:jc w:val="center"/>
        <w:rPr>
          <w:rFonts w:ascii="Times New Roman" w:hAnsi="Times New Roman" w:cs="Times New Roman"/>
          <w:sz w:val="24"/>
          <w:szCs w:val="24"/>
        </w:rPr>
      </w:pPr>
      <w:r w:rsidRPr="004A4A2F">
        <w:rPr>
          <w:rFonts w:ascii="Times New Roman" w:hAnsi="Times New Roman" w:cs="Times New Roman"/>
          <w:sz w:val="24"/>
          <w:szCs w:val="24"/>
        </w:rPr>
        <w:t>Institutional Affiliation</w:t>
      </w:r>
    </w:p>
    <w:p w:rsidR="004A4A2F" w:rsidRDefault="004E6767">
      <w:pPr>
        <w:rPr>
          <w:rFonts w:ascii="Times New Roman" w:hAnsi="Times New Roman" w:cs="Times New Roman"/>
          <w:sz w:val="24"/>
          <w:szCs w:val="24"/>
        </w:rPr>
      </w:pPr>
      <w:r>
        <w:rPr>
          <w:rFonts w:ascii="Times New Roman" w:hAnsi="Times New Roman" w:cs="Times New Roman"/>
          <w:sz w:val="24"/>
          <w:szCs w:val="24"/>
        </w:rPr>
        <w:br w:type="page"/>
      </w:r>
    </w:p>
    <w:p w:rsidR="00595D0E" w:rsidRDefault="004E6767" w:rsidP="00595D0E">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Structure </w:t>
      </w:r>
      <w:r w:rsidR="004A4A2F" w:rsidRPr="004A4A2F">
        <w:rPr>
          <w:rFonts w:ascii="Times New Roman" w:hAnsi="Times New Roman" w:cs="Times New Roman"/>
          <w:sz w:val="24"/>
          <w:szCs w:val="24"/>
        </w:rPr>
        <w:t>Scientific Revolutions</w:t>
      </w:r>
    </w:p>
    <w:p w:rsidR="007D52C7" w:rsidRDefault="004E6767" w:rsidP="007A790B">
      <w:pPr>
        <w:rPr>
          <w:rFonts w:ascii="Times New Roman" w:hAnsi="Times New Roman" w:cs="Times New Roman"/>
          <w:sz w:val="24"/>
          <w:szCs w:val="24"/>
        </w:rPr>
      </w:pPr>
      <w:r>
        <w:rPr>
          <w:rFonts w:ascii="Times New Roman" w:hAnsi="Times New Roman" w:cs="Times New Roman"/>
          <w:sz w:val="24"/>
          <w:szCs w:val="24"/>
        </w:rPr>
        <w:t>The main topic of</w:t>
      </w:r>
      <w:r w:rsidRPr="00595D0E">
        <w:t xml:space="preserve"> </w:t>
      </w:r>
      <w:r w:rsidRPr="00595D0E">
        <w:rPr>
          <w:rFonts w:ascii="Times New Roman" w:hAnsi="Times New Roman" w:cs="Times New Roman"/>
          <w:i/>
          <w:sz w:val="24"/>
          <w:szCs w:val="24"/>
        </w:rPr>
        <w:t>The Structure of Scientific Revol</w:t>
      </w:r>
      <w:r>
        <w:rPr>
          <w:rFonts w:ascii="Times New Roman" w:hAnsi="Times New Roman" w:cs="Times New Roman"/>
          <w:i/>
          <w:sz w:val="24"/>
          <w:szCs w:val="24"/>
        </w:rPr>
        <w:t xml:space="preserve">utions </w:t>
      </w:r>
      <w:r w:rsidR="00295586">
        <w:rPr>
          <w:rFonts w:ascii="Times New Roman" w:hAnsi="Times New Roman" w:cs="Times New Roman"/>
          <w:sz w:val="24"/>
          <w:szCs w:val="24"/>
        </w:rPr>
        <w:t>by Thomas Kuhn is on</w:t>
      </w:r>
      <w:r>
        <w:rPr>
          <w:rFonts w:ascii="Times New Roman" w:hAnsi="Times New Roman" w:cs="Times New Roman"/>
          <w:sz w:val="24"/>
          <w:szCs w:val="24"/>
        </w:rPr>
        <w:t xml:space="preserve"> matter related to scientific discoveries and the revolution that consequently follow. </w:t>
      </w:r>
      <w:r w:rsidR="00DA1F64">
        <w:rPr>
          <w:rFonts w:ascii="Times New Roman" w:hAnsi="Times New Roman" w:cs="Times New Roman"/>
          <w:sz w:val="24"/>
          <w:szCs w:val="24"/>
        </w:rPr>
        <w:t xml:space="preserve">Additionally, Kuhn explains the triggers of the scientific revolution and how each of the named triggers affects the process of the scientific revolution. The article goes on to describe the characteristics of a scientific revolution and explain the features that make certain discoveries to be classified as scientific revolution and not mere advancements of the scientific paradigms that are currently in use. </w:t>
      </w:r>
      <w:r w:rsidR="002E3211">
        <w:rPr>
          <w:rFonts w:ascii="Times New Roman" w:hAnsi="Times New Roman" w:cs="Times New Roman"/>
          <w:sz w:val="24"/>
          <w:szCs w:val="24"/>
        </w:rPr>
        <w:t xml:space="preserve">According to Kuhn (1970), </w:t>
      </w:r>
      <w:r>
        <w:rPr>
          <w:rFonts w:ascii="Times New Roman" w:hAnsi="Times New Roman" w:cs="Times New Roman"/>
          <w:sz w:val="24"/>
          <w:szCs w:val="24"/>
        </w:rPr>
        <w:t xml:space="preserve">it was totally incorrect and wrong to degrade scientific revolution and portray them as just reinterpretations of data that exist individually and in a form that is already </w:t>
      </w:r>
      <w:r w:rsidR="007A790B">
        <w:rPr>
          <w:rFonts w:ascii="Times New Roman" w:hAnsi="Times New Roman" w:cs="Times New Roman"/>
          <w:sz w:val="24"/>
          <w:szCs w:val="24"/>
        </w:rPr>
        <w:t>stable. The</w:t>
      </w:r>
      <w:r>
        <w:rPr>
          <w:rFonts w:ascii="Times New Roman" w:hAnsi="Times New Roman" w:cs="Times New Roman"/>
          <w:sz w:val="24"/>
          <w:szCs w:val="24"/>
        </w:rPr>
        <w:t xml:space="preserve"> book, had a very broad thesis which </w:t>
      </w:r>
      <w:r w:rsidR="00295586">
        <w:rPr>
          <w:rFonts w:ascii="Times New Roman" w:hAnsi="Times New Roman" w:cs="Times New Roman"/>
          <w:sz w:val="24"/>
          <w:szCs w:val="24"/>
        </w:rPr>
        <w:t>challenged</w:t>
      </w:r>
      <w:r>
        <w:rPr>
          <w:rFonts w:ascii="Times New Roman" w:hAnsi="Times New Roman" w:cs="Times New Roman"/>
          <w:sz w:val="24"/>
          <w:szCs w:val="24"/>
        </w:rPr>
        <w:t xml:space="preserve"> </w:t>
      </w:r>
      <w:r w:rsidRPr="007D52C7">
        <w:rPr>
          <w:rFonts w:ascii="Times New Roman" w:hAnsi="Times New Roman" w:cs="Times New Roman"/>
          <w:sz w:val="24"/>
          <w:szCs w:val="24"/>
        </w:rPr>
        <w:t xml:space="preserve">long-standing linear </w:t>
      </w:r>
      <w:r w:rsidR="00C340A1">
        <w:rPr>
          <w:rFonts w:ascii="Times New Roman" w:hAnsi="Times New Roman" w:cs="Times New Roman"/>
          <w:sz w:val="24"/>
          <w:szCs w:val="24"/>
        </w:rPr>
        <w:t xml:space="preserve">perceptions on matters concerning </w:t>
      </w:r>
      <w:r w:rsidRPr="007D52C7">
        <w:rPr>
          <w:rFonts w:ascii="Times New Roman" w:hAnsi="Times New Roman" w:cs="Times New Roman"/>
          <w:sz w:val="24"/>
          <w:szCs w:val="24"/>
        </w:rPr>
        <w:t>scientific progress,</w:t>
      </w:r>
      <w:r w:rsidR="00C340A1">
        <w:rPr>
          <w:rFonts w:ascii="Times New Roman" w:hAnsi="Times New Roman" w:cs="Times New Roman"/>
          <w:sz w:val="24"/>
          <w:szCs w:val="24"/>
        </w:rPr>
        <w:t xml:space="preserve"> Kuhn </w:t>
      </w:r>
      <w:r w:rsidR="007A790B">
        <w:rPr>
          <w:rFonts w:ascii="Times New Roman" w:hAnsi="Times New Roman" w:cs="Times New Roman"/>
          <w:sz w:val="24"/>
          <w:szCs w:val="24"/>
        </w:rPr>
        <w:t xml:space="preserve">in the book proved </w:t>
      </w:r>
      <w:r w:rsidR="00C340A1">
        <w:rPr>
          <w:rFonts w:ascii="Times New Roman" w:hAnsi="Times New Roman" w:cs="Times New Roman"/>
          <w:sz w:val="24"/>
          <w:szCs w:val="24"/>
        </w:rPr>
        <w:t>that transformative ideas emerge as a result of multiple gradual and continuous experiments</w:t>
      </w:r>
      <w:r w:rsidRPr="007D52C7">
        <w:rPr>
          <w:rFonts w:ascii="Times New Roman" w:hAnsi="Times New Roman" w:cs="Times New Roman"/>
          <w:sz w:val="24"/>
          <w:szCs w:val="24"/>
        </w:rPr>
        <w:t xml:space="preserve"> and accu</w:t>
      </w:r>
      <w:r w:rsidRPr="007D52C7">
        <w:rPr>
          <w:rFonts w:ascii="Times New Roman" w:hAnsi="Times New Roman" w:cs="Times New Roman"/>
          <w:sz w:val="24"/>
          <w:szCs w:val="24"/>
        </w:rPr>
        <w:t xml:space="preserve">mulation </w:t>
      </w:r>
      <w:r w:rsidR="00C340A1">
        <w:rPr>
          <w:rFonts w:ascii="Times New Roman" w:hAnsi="Times New Roman" w:cs="Times New Roman"/>
          <w:sz w:val="24"/>
          <w:szCs w:val="24"/>
        </w:rPr>
        <w:t>of knowledge and information thus giving rise to scientific revolutions</w:t>
      </w:r>
      <w:r w:rsidR="007A790B">
        <w:rPr>
          <w:rFonts w:ascii="Times New Roman" w:hAnsi="Times New Roman" w:cs="Times New Roman"/>
          <w:sz w:val="24"/>
          <w:szCs w:val="24"/>
        </w:rPr>
        <w:t xml:space="preserve"> and not through mere spontaneous luck that may arise in the day to day course of normal scientific activity</w:t>
      </w:r>
      <w:r w:rsidR="00C340A1">
        <w:rPr>
          <w:rFonts w:ascii="Times New Roman" w:hAnsi="Times New Roman" w:cs="Times New Roman"/>
          <w:sz w:val="24"/>
          <w:szCs w:val="24"/>
        </w:rPr>
        <w:t xml:space="preserve">. Groundbreaking ideas leading to such revolutions are said to exist and be natured in conditions free from the confines of </w:t>
      </w:r>
      <w:r w:rsidRPr="007D52C7">
        <w:rPr>
          <w:rFonts w:ascii="Times New Roman" w:hAnsi="Times New Roman" w:cs="Times New Roman"/>
          <w:sz w:val="24"/>
          <w:szCs w:val="24"/>
        </w:rPr>
        <w:t>normal science</w:t>
      </w:r>
      <w:r w:rsidR="00C340A1">
        <w:rPr>
          <w:rFonts w:ascii="Times New Roman" w:hAnsi="Times New Roman" w:cs="Times New Roman"/>
          <w:sz w:val="24"/>
          <w:szCs w:val="24"/>
        </w:rPr>
        <w:t xml:space="preserve">. </w:t>
      </w:r>
    </w:p>
    <w:p w:rsidR="007A790B" w:rsidRDefault="004E6767" w:rsidP="007D52C7">
      <w:pPr>
        <w:rPr>
          <w:rFonts w:ascii="Times New Roman" w:hAnsi="Times New Roman" w:cs="Times New Roman"/>
          <w:sz w:val="24"/>
          <w:szCs w:val="24"/>
        </w:rPr>
      </w:pPr>
      <w:r>
        <w:rPr>
          <w:rFonts w:ascii="Times New Roman" w:hAnsi="Times New Roman" w:cs="Times New Roman"/>
          <w:sz w:val="24"/>
          <w:szCs w:val="24"/>
        </w:rPr>
        <w:t xml:space="preserve">Kuhn’s literature works immediately capture the attention of the reader. In my experience, the reaction </w:t>
      </w:r>
      <w:r>
        <w:rPr>
          <w:rFonts w:ascii="Times New Roman" w:hAnsi="Times New Roman" w:cs="Times New Roman"/>
          <w:sz w:val="24"/>
          <w:szCs w:val="24"/>
        </w:rPr>
        <w:t>elicited by the literature was a positive one. I concurred with the ar</w:t>
      </w:r>
      <w:r>
        <w:rPr>
          <w:rFonts w:ascii="Times New Roman" w:hAnsi="Times New Roman" w:cs="Times New Roman"/>
          <w:sz w:val="24"/>
          <w:szCs w:val="24"/>
        </w:rPr>
        <w:t>guments that Kuhn tabled in his works concerning the nature of scientific revolutions and why they are a necessity all areas of science. Additionally, I felt that the book was comprehensive enough on matters relating to the scientific revolution and that i</w:t>
      </w:r>
      <w:r>
        <w:rPr>
          <w:rFonts w:ascii="Times New Roman" w:hAnsi="Times New Roman" w:cs="Times New Roman"/>
          <w:sz w:val="24"/>
          <w:szCs w:val="24"/>
        </w:rPr>
        <w:t>t adequately clarified on controversial issues existing in the field. Additionally, its theme was adequately covered and all the arguments had corresponding examples to support them</w:t>
      </w:r>
      <w:r w:rsidR="002E3211">
        <w:rPr>
          <w:rFonts w:ascii="Times New Roman" w:hAnsi="Times New Roman" w:cs="Times New Roman"/>
          <w:sz w:val="24"/>
          <w:szCs w:val="24"/>
        </w:rPr>
        <w:t xml:space="preserve"> (Kuhn, 1970)</w:t>
      </w:r>
      <w:r>
        <w:rPr>
          <w:rFonts w:ascii="Times New Roman" w:hAnsi="Times New Roman" w:cs="Times New Roman"/>
          <w:sz w:val="24"/>
          <w:szCs w:val="24"/>
        </w:rPr>
        <w:t>.</w:t>
      </w:r>
    </w:p>
    <w:p w:rsidR="00C340A1" w:rsidRDefault="004E6767" w:rsidP="007D52C7">
      <w:pP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65D6B">
        <w:rPr>
          <w:rFonts w:ascii="Times New Roman" w:hAnsi="Times New Roman" w:cs="Times New Roman"/>
          <w:sz w:val="24"/>
          <w:szCs w:val="24"/>
        </w:rPr>
        <w:t>A scientific revolution is not a spontaneous event rather than a gradual process that slowly develops through data collection and advancement in scientific knowledge o</w:t>
      </w:r>
      <w:r w:rsidR="00295586">
        <w:rPr>
          <w:rFonts w:ascii="Times New Roman" w:hAnsi="Times New Roman" w:cs="Times New Roman"/>
          <w:sz w:val="24"/>
          <w:szCs w:val="24"/>
        </w:rPr>
        <w:t>ver time. According to Kuhn,</w:t>
      </w:r>
      <w:r w:rsidR="00F65D6B">
        <w:rPr>
          <w:rFonts w:ascii="Times New Roman" w:hAnsi="Times New Roman" w:cs="Times New Roman"/>
          <w:sz w:val="24"/>
          <w:szCs w:val="24"/>
        </w:rPr>
        <w:t xml:space="preserve"> scientific revolution is necessitated by the need to tackle new anomalies and challenges facing already existing paradigms and current scientific concepts. </w:t>
      </w:r>
      <w:r w:rsidR="002E3211">
        <w:rPr>
          <w:rFonts w:ascii="Times New Roman" w:hAnsi="Times New Roman" w:cs="Times New Roman"/>
          <w:sz w:val="24"/>
          <w:szCs w:val="24"/>
        </w:rPr>
        <w:t>According to Kuhn (1970), n</w:t>
      </w:r>
      <w:r w:rsidR="00F65D6B">
        <w:rPr>
          <w:rFonts w:ascii="Times New Roman" w:hAnsi="Times New Roman" w:cs="Times New Roman"/>
          <w:sz w:val="24"/>
          <w:szCs w:val="24"/>
        </w:rPr>
        <w:t>ew discoveries can only s</w:t>
      </w:r>
      <w:r w:rsidR="00295586">
        <w:rPr>
          <w:rFonts w:ascii="Times New Roman" w:hAnsi="Times New Roman" w:cs="Times New Roman"/>
          <w:sz w:val="24"/>
          <w:szCs w:val="24"/>
        </w:rPr>
        <w:t>erve to tackle and eliminate</w:t>
      </w:r>
      <w:r w:rsidR="00F65D6B">
        <w:rPr>
          <w:rFonts w:ascii="Times New Roman" w:hAnsi="Times New Roman" w:cs="Times New Roman"/>
          <w:sz w:val="24"/>
          <w:szCs w:val="24"/>
        </w:rPr>
        <w:t xml:space="preserve"> anomalies only if the discovered concepts is established to logically lack compatibility with theories and concepts that are currently in place. Therefore, the scientific revolution and the discoveries that accompany render current paradigms obsolete and eventually replace them.</w:t>
      </w:r>
    </w:p>
    <w:p w:rsidR="002E3211" w:rsidRDefault="004E6767" w:rsidP="00F65D6B">
      <w:pPr>
        <w:ind w:firstLine="0"/>
        <w:rPr>
          <w:rFonts w:ascii="Times New Roman" w:hAnsi="Times New Roman" w:cs="Times New Roman"/>
          <w:sz w:val="24"/>
          <w:szCs w:val="24"/>
        </w:rPr>
      </w:pPr>
      <w:r>
        <w:rPr>
          <w:rFonts w:ascii="Times New Roman" w:hAnsi="Times New Roman" w:cs="Times New Roman"/>
          <w:sz w:val="24"/>
          <w:szCs w:val="24"/>
        </w:rPr>
        <w:tab/>
        <w:t xml:space="preserve">Other than the </w:t>
      </w:r>
      <w:r w:rsidR="00295586">
        <w:rPr>
          <w:rFonts w:ascii="Times New Roman" w:hAnsi="Times New Roman" w:cs="Times New Roman"/>
          <w:sz w:val="24"/>
          <w:szCs w:val="24"/>
        </w:rPr>
        <w:t>arguments presented by Kuhn,</w:t>
      </w:r>
      <w:r>
        <w:rPr>
          <w:rFonts w:ascii="Times New Roman" w:hAnsi="Times New Roman" w:cs="Times New Roman"/>
          <w:sz w:val="24"/>
          <w:szCs w:val="24"/>
        </w:rPr>
        <w:t xml:space="preserve"> literature also utilized a few other persuasive skills so as to ensure that the </w:t>
      </w:r>
      <w:r>
        <w:rPr>
          <w:rFonts w:ascii="Times New Roman" w:hAnsi="Times New Roman" w:cs="Times New Roman"/>
          <w:sz w:val="24"/>
          <w:szCs w:val="24"/>
        </w:rPr>
        <w:t>readers easily understood the ideologies and concepts relating to the scientific revolution. Expository writing is one of the persuasive skills used in the literary works</w:t>
      </w:r>
      <w:r w:rsidR="002E3211">
        <w:rPr>
          <w:rFonts w:ascii="Times New Roman" w:hAnsi="Times New Roman" w:cs="Times New Roman"/>
          <w:sz w:val="24"/>
          <w:szCs w:val="24"/>
        </w:rPr>
        <w:t xml:space="preserve"> (Kuhn, 1970)</w:t>
      </w:r>
      <w:r>
        <w:rPr>
          <w:rFonts w:ascii="Times New Roman" w:hAnsi="Times New Roman" w:cs="Times New Roman"/>
          <w:sz w:val="24"/>
          <w:szCs w:val="24"/>
        </w:rPr>
        <w:t>. The book did not present any personal opinion of the author</w:t>
      </w:r>
      <w:r w:rsidR="00295586">
        <w:rPr>
          <w:rFonts w:ascii="Times New Roman" w:hAnsi="Times New Roman" w:cs="Times New Roman"/>
          <w:sz w:val="24"/>
          <w:szCs w:val="24"/>
        </w:rPr>
        <w:t xml:space="preserve">, but showed concepts </w:t>
      </w:r>
      <w:r>
        <w:rPr>
          <w:rFonts w:ascii="Times New Roman" w:hAnsi="Times New Roman" w:cs="Times New Roman"/>
          <w:sz w:val="24"/>
          <w:szCs w:val="24"/>
        </w:rPr>
        <w:t>supported by facts as a way of advancing his motive of educating the readers about the structure of scientific revolution. Additionally, the author utilized examples as a method of using examples to persuade the audience about the validity and legiti</w:t>
      </w:r>
      <w:r>
        <w:rPr>
          <w:rFonts w:ascii="Times New Roman" w:hAnsi="Times New Roman" w:cs="Times New Roman"/>
          <w:sz w:val="24"/>
          <w:szCs w:val="24"/>
        </w:rPr>
        <w:t>macy of his concepts. Examples in the book help in persuasion as they assist readers to completely understand the concepts of a scientific revolution.</w:t>
      </w:r>
    </w:p>
    <w:p w:rsidR="0088596B" w:rsidRDefault="002E3211" w:rsidP="00F65D6B">
      <w:pPr>
        <w:ind w:firstLine="0"/>
        <w:rPr>
          <w:rFonts w:ascii="Times New Roman" w:hAnsi="Times New Roman" w:cs="Times New Roman"/>
          <w:sz w:val="24"/>
          <w:szCs w:val="24"/>
        </w:rPr>
      </w:pPr>
      <w:r>
        <w:rPr>
          <w:rFonts w:ascii="Times New Roman" w:hAnsi="Times New Roman" w:cs="Times New Roman"/>
          <w:sz w:val="24"/>
          <w:szCs w:val="24"/>
        </w:rPr>
        <w:tab/>
      </w:r>
      <w:r w:rsidR="004E6767">
        <w:rPr>
          <w:rFonts w:ascii="Times New Roman" w:hAnsi="Times New Roman" w:cs="Times New Roman"/>
          <w:sz w:val="24"/>
          <w:szCs w:val="24"/>
        </w:rPr>
        <w:t xml:space="preserve">The most solid part of the argument </w:t>
      </w:r>
      <w:r w:rsidR="00F95AE2">
        <w:rPr>
          <w:rFonts w:ascii="Times New Roman" w:hAnsi="Times New Roman" w:cs="Times New Roman"/>
          <w:sz w:val="24"/>
          <w:szCs w:val="24"/>
        </w:rPr>
        <w:t xml:space="preserve">is </w:t>
      </w:r>
      <w:r w:rsidR="004E6767">
        <w:rPr>
          <w:rFonts w:ascii="Times New Roman" w:hAnsi="Times New Roman" w:cs="Times New Roman"/>
          <w:sz w:val="24"/>
          <w:szCs w:val="24"/>
        </w:rPr>
        <w:t xml:space="preserve">that a scientific revolution is a continuous </w:t>
      </w:r>
      <w:r w:rsidR="00F95AE2">
        <w:rPr>
          <w:rFonts w:ascii="Times New Roman" w:hAnsi="Times New Roman" w:cs="Times New Roman"/>
          <w:sz w:val="24"/>
          <w:szCs w:val="24"/>
        </w:rPr>
        <w:t xml:space="preserve">and gradual process. According to Kuhn (1970), </w:t>
      </w:r>
      <w:r w:rsidR="008516F6">
        <w:rPr>
          <w:rFonts w:ascii="Times New Roman" w:hAnsi="Times New Roman" w:cs="Times New Roman"/>
          <w:sz w:val="24"/>
          <w:szCs w:val="24"/>
        </w:rPr>
        <w:t>it was impossible to initiate a scientific revolution out of the blue while conducting the day to day normal scientific activities. He established and proved that scientific revolution can only occur after the emergence of a scientific anomaly which normal science and current paradigms are una</w:t>
      </w:r>
      <w:r w:rsidR="00295586">
        <w:rPr>
          <w:rFonts w:ascii="Times New Roman" w:hAnsi="Times New Roman" w:cs="Times New Roman"/>
          <w:sz w:val="24"/>
          <w:szCs w:val="24"/>
        </w:rPr>
        <w:t>ble to solve. Consequently, it</w:t>
      </w:r>
      <w:r w:rsidR="008516F6">
        <w:rPr>
          <w:rFonts w:ascii="Times New Roman" w:hAnsi="Times New Roman" w:cs="Times New Roman"/>
          <w:sz w:val="24"/>
          <w:szCs w:val="24"/>
        </w:rPr>
        <w:t xml:space="preserve"> rolls out a process of collecting data and conducting research that is not restricted by the boundaries of </w:t>
      </w:r>
      <w:r w:rsidR="008516F6">
        <w:rPr>
          <w:rFonts w:ascii="Times New Roman" w:hAnsi="Times New Roman" w:cs="Times New Roman"/>
          <w:sz w:val="24"/>
          <w:szCs w:val="24"/>
        </w:rPr>
        <w:lastRenderedPageBreak/>
        <w:t>normal science</w:t>
      </w:r>
      <w:r>
        <w:rPr>
          <w:rFonts w:ascii="Times New Roman" w:hAnsi="Times New Roman" w:cs="Times New Roman"/>
          <w:sz w:val="24"/>
          <w:szCs w:val="24"/>
        </w:rPr>
        <w:t xml:space="preserve">. According to Kuhn (1970), </w:t>
      </w:r>
      <w:r w:rsidR="008516F6">
        <w:rPr>
          <w:rFonts w:ascii="Times New Roman" w:hAnsi="Times New Roman" w:cs="Times New Roman"/>
          <w:sz w:val="24"/>
          <w:szCs w:val="24"/>
        </w:rPr>
        <w:t>gradual research eventually leads to the discovery of new paradigms that are total</w:t>
      </w:r>
      <w:r w:rsidR="00295586">
        <w:rPr>
          <w:rFonts w:ascii="Times New Roman" w:hAnsi="Times New Roman" w:cs="Times New Roman"/>
          <w:sz w:val="24"/>
          <w:szCs w:val="24"/>
        </w:rPr>
        <w:t>ly unrelated and incompatible with</w:t>
      </w:r>
      <w:r w:rsidR="008516F6">
        <w:rPr>
          <w:rFonts w:ascii="Times New Roman" w:hAnsi="Times New Roman" w:cs="Times New Roman"/>
          <w:sz w:val="24"/>
          <w:szCs w:val="24"/>
        </w:rPr>
        <w:t xml:space="preserve"> the current normal science paradigms. These new concepts can solve the anomalies that old normal science concepts cannot and therefore lead to a complete shift from the old to the new discoveries and consequently causing a scientific revolution.</w:t>
      </w:r>
    </w:p>
    <w:p w:rsidR="002E3211" w:rsidRDefault="004E6767" w:rsidP="00F65D6B">
      <w:pPr>
        <w:ind w:firstLine="0"/>
        <w:rPr>
          <w:rFonts w:ascii="Times New Roman" w:hAnsi="Times New Roman" w:cs="Times New Roman"/>
          <w:sz w:val="24"/>
          <w:szCs w:val="24"/>
        </w:rPr>
      </w:pPr>
      <w:r>
        <w:rPr>
          <w:rFonts w:ascii="Times New Roman" w:hAnsi="Times New Roman" w:cs="Times New Roman"/>
          <w:sz w:val="24"/>
          <w:szCs w:val="24"/>
        </w:rPr>
        <w:tab/>
        <w:t>The weakest part of the argument is that scientific revolution can only occur if the expectations of the researchers about certain sci</w:t>
      </w:r>
      <w:r>
        <w:rPr>
          <w:rFonts w:ascii="Times New Roman" w:hAnsi="Times New Roman" w:cs="Times New Roman"/>
          <w:sz w:val="24"/>
          <w:szCs w:val="24"/>
        </w:rPr>
        <w:t xml:space="preserve">entific occurrences in nature turn out to be misplaced and scientifically wrong. This is untrue as </w:t>
      </w:r>
      <w:r w:rsidR="00C73FAD">
        <w:rPr>
          <w:rFonts w:ascii="Times New Roman" w:hAnsi="Times New Roman" w:cs="Times New Roman"/>
          <w:sz w:val="24"/>
          <w:szCs w:val="24"/>
        </w:rPr>
        <w:t>some of the revolutionary scientific discoveries occurred as an extension to certain paradigms that were already in existence. This misrepresentation made the part to be the weakest part of the argument as it could be easily discredited or even lead Kuhn’s entire argument and views regarding scientific revolution being rendered obsolete.</w:t>
      </w:r>
    </w:p>
    <w:p w:rsidR="002E3211" w:rsidRDefault="002E3211" w:rsidP="00F65D6B">
      <w:pPr>
        <w:ind w:firstLine="0"/>
        <w:rPr>
          <w:rFonts w:ascii="Times New Roman" w:hAnsi="Times New Roman" w:cs="Times New Roman"/>
          <w:sz w:val="24"/>
          <w:szCs w:val="24"/>
        </w:rPr>
      </w:pPr>
      <w:r>
        <w:rPr>
          <w:rFonts w:ascii="Times New Roman" w:hAnsi="Times New Roman" w:cs="Times New Roman"/>
          <w:sz w:val="24"/>
          <w:szCs w:val="24"/>
        </w:rPr>
        <w:tab/>
      </w:r>
      <w:r w:rsidR="004E6767">
        <w:rPr>
          <w:rFonts w:ascii="Times New Roman" w:hAnsi="Times New Roman" w:cs="Times New Roman"/>
          <w:sz w:val="24"/>
          <w:szCs w:val="24"/>
        </w:rPr>
        <w:t>Having analyzed a majority of Kuhn's arguments and reasoning with regard</w:t>
      </w:r>
      <w:r w:rsidR="004E6767">
        <w:rPr>
          <w:rFonts w:ascii="Times New Roman" w:hAnsi="Times New Roman" w:cs="Times New Roman"/>
          <w:sz w:val="24"/>
          <w:szCs w:val="24"/>
        </w:rPr>
        <w:t>s to the scientific revolution, it is evident that his concepts are true. This is because it is true that a majority of scientific invention</w:t>
      </w:r>
      <w:r w:rsidR="004E6767">
        <w:rPr>
          <w:rFonts w:ascii="Times New Roman" w:hAnsi="Times New Roman" w:cs="Times New Roman"/>
          <w:sz w:val="24"/>
          <w:szCs w:val="24"/>
        </w:rPr>
        <w:t>s serve to solve anomalies that cannot be solved by current scientific paradigms.  Also, the author established t</w:t>
      </w:r>
      <w:r w:rsidR="004E6767">
        <w:rPr>
          <w:rFonts w:ascii="Times New Roman" w:hAnsi="Times New Roman" w:cs="Times New Roman"/>
          <w:sz w:val="24"/>
          <w:szCs w:val="24"/>
        </w:rPr>
        <w:t>hat scientific revolutions ultimately r</w:t>
      </w:r>
      <w:r w:rsidR="00295586">
        <w:rPr>
          <w:rFonts w:ascii="Times New Roman" w:hAnsi="Times New Roman" w:cs="Times New Roman"/>
          <w:sz w:val="24"/>
          <w:szCs w:val="24"/>
        </w:rPr>
        <w:t>esult in current paradigms</w:t>
      </w:r>
      <w:r w:rsidR="004E6767">
        <w:rPr>
          <w:rFonts w:ascii="Times New Roman" w:hAnsi="Times New Roman" w:cs="Times New Roman"/>
          <w:sz w:val="24"/>
          <w:szCs w:val="24"/>
        </w:rPr>
        <w:t xml:space="preserve"> rendered obsolete and therefore they are replaced by the new discoveries. Additionally, normal science restricts the discovery of revolutiona</w:t>
      </w:r>
      <w:r w:rsidR="00295586">
        <w:rPr>
          <w:rFonts w:ascii="Times New Roman" w:hAnsi="Times New Roman" w:cs="Times New Roman"/>
          <w:sz w:val="24"/>
          <w:szCs w:val="24"/>
        </w:rPr>
        <w:t>ry paradigms as it restrains</w:t>
      </w:r>
      <w:r w:rsidR="004E6767">
        <w:rPr>
          <w:rFonts w:ascii="Times New Roman" w:hAnsi="Times New Roman" w:cs="Times New Roman"/>
          <w:sz w:val="24"/>
          <w:szCs w:val="24"/>
        </w:rPr>
        <w:t xml:space="preserve"> research a</w:t>
      </w:r>
      <w:r w:rsidR="004E6767">
        <w:rPr>
          <w:rFonts w:ascii="Times New Roman" w:hAnsi="Times New Roman" w:cs="Times New Roman"/>
          <w:sz w:val="24"/>
          <w:szCs w:val="24"/>
        </w:rPr>
        <w:t>nd data collected to only issues that have been already discovered.</w:t>
      </w:r>
    </w:p>
    <w:p w:rsidR="00C4621F" w:rsidRDefault="002E3211" w:rsidP="00F65D6B">
      <w:pPr>
        <w:ind w:firstLine="0"/>
        <w:rPr>
          <w:rFonts w:ascii="Times New Roman" w:hAnsi="Times New Roman" w:cs="Times New Roman"/>
          <w:sz w:val="24"/>
          <w:szCs w:val="24"/>
        </w:rPr>
      </w:pPr>
      <w:r>
        <w:rPr>
          <w:rFonts w:ascii="Times New Roman" w:hAnsi="Times New Roman" w:cs="Times New Roman"/>
          <w:sz w:val="24"/>
          <w:szCs w:val="24"/>
        </w:rPr>
        <w:tab/>
        <w:t>T</w:t>
      </w:r>
      <w:r w:rsidR="004E6767">
        <w:rPr>
          <w:rFonts w:ascii="Times New Roman" w:hAnsi="Times New Roman" w:cs="Times New Roman"/>
          <w:sz w:val="24"/>
          <w:szCs w:val="24"/>
        </w:rPr>
        <w:t xml:space="preserve">he literature, however, left a few issues unclarified. The first issues are whether a scientific revolution can be triggered by an advancement of current scientific paradigms. If so, </w:t>
      </w:r>
      <w:r w:rsidR="004E6767">
        <w:rPr>
          <w:rFonts w:ascii="Times New Roman" w:hAnsi="Times New Roman" w:cs="Times New Roman"/>
          <w:sz w:val="24"/>
          <w:szCs w:val="24"/>
        </w:rPr>
        <w:t xml:space="preserve">does the necessarily mean that the scientific discovery did not render current scientific paradigms </w:t>
      </w:r>
      <w:r w:rsidR="004E6767">
        <w:rPr>
          <w:rFonts w:ascii="Times New Roman" w:hAnsi="Times New Roman" w:cs="Times New Roman"/>
          <w:sz w:val="24"/>
          <w:szCs w:val="24"/>
        </w:rPr>
        <w:lastRenderedPageBreak/>
        <w:t xml:space="preserve">obsolete? Also, there was the question of whether </w:t>
      </w:r>
      <w:r w:rsidR="00522783">
        <w:rPr>
          <w:rFonts w:ascii="Times New Roman" w:hAnsi="Times New Roman" w:cs="Times New Roman"/>
          <w:sz w:val="24"/>
          <w:szCs w:val="24"/>
        </w:rPr>
        <w:t>a scientific revolution can be triggered within the restrictions and confines of normal scienc</w:t>
      </w:r>
      <w:r w:rsidR="00E5718C">
        <w:rPr>
          <w:rFonts w:ascii="Times New Roman" w:hAnsi="Times New Roman" w:cs="Times New Roman"/>
          <w:sz w:val="24"/>
          <w:szCs w:val="24"/>
        </w:rPr>
        <w:t>e.</w:t>
      </w:r>
      <w:bookmarkStart w:id="0" w:name="_GoBack"/>
      <w:bookmarkEnd w:id="0"/>
    </w:p>
    <w:p w:rsidR="00522783" w:rsidRDefault="004E6767">
      <w:pPr>
        <w:rPr>
          <w:rFonts w:ascii="Times New Roman" w:hAnsi="Times New Roman" w:cs="Times New Roman"/>
          <w:sz w:val="24"/>
          <w:szCs w:val="24"/>
        </w:rPr>
      </w:pPr>
      <w:r>
        <w:rPr>
          <w:rFonts w:ascii="Times New Roman" w:hAnsi="Times New Roman" w:cs="Times New Roman"/>
          <w:sz w:val="24"/>
          <w:szCs w:val="24"/>
        </w:rPr>
        <w:br w:type="page"/>
      </w:r>
    </w:p>
    <w:p w:rsidR="00522783" w:rsidRDefault="004E6767" w:rsidP="00522783">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8596B" w:rsidRDefault="004E6767" w:rsidP="00F65D6B">
      <w:pPr>
        <w:ind w:firstLine="0"/>
        <w:rPr>
          <w:rFonts w:ascii="Times New Roman" w:hAnsi="Times New Roman" w:cs="Times New Roman"/>
          <w:sz w:val="24"/>
          <w:szCs w:val="24"/>
        </w:rPr>
      </w:pPr>
      <w:r>
        <w:rPr>
          <w:rFonts w:ascii="Times New Roman" w:hAnsi="Times New Roman" w:cs="Times New Roman"/>
          <w:sz w:val="24"/>
          <w:szCs w:val="24"/>
        </w:rPr>
        <w:t>Kuhn, T.S. (1970). The structure of scientific revolutions, 2</w:t>
      </w:r>
      <w:r w:rsidRPr="00522783">
        <w:rPr>
          <w:rFonts w:ascii="Times New Roman" w:hAnsi="Times New Roman" w:cs="Times New Roman"/>
          <w:sz w:val="24"/>
          <w:szCs w:val="24"/>
          <w:vertAlign w:val="superscript"/>
        </w:rPr>
        <w:t>nd</w:t>
      </w:r>
      <w:r>
        <w:rPr>
          <w:rFonts w:ascii="Times New Roman" w:hAnsi="Times New Roman" w:cs="Times New Roman"/>
          <w:sz w:val="24"/>
          <w:szCs w:val="24"/>
        </w:rPr>
        <w:t xml:space="preserve">.  Chicago; University of Chicago </w:t>
      </w:r>
      <w:r w:rsidR="002E3211">
        <w:rPr>
          <w:rFonts w:ascii="Times New Roman" w:hAnsi="Times New Roman" w:cs="Times New Roman"/>
          <w:sz w:val="24"/>
          <w:szCs w:val="24"/>
        </w:rPr>
        <w:tab/>
      </w:r>
      <w:r>
        <w:rPr>
          <w:rFonts w:ascii="Times New Roman" w:hAnsi="Times New Roman" w:cs="Times New Roman"/>
          <w:sz w:val="24"/>
          <w:szCs w:val="24"/>
        </w:rPr>
        <w:t xml:space="preserve">Press. </w:t>
      </w:r>
      <w:r>
        <w:rPr>
          <w:rFonts w:ascii="Times New Roman" w:hAnsi="Times New Roman" w:cs="Times New Roman"/>
          <w:sz w:val="24"/>
          <w:szCs w:val="24"/>
        </w:rPr>
        <w:t>Pp 92-135.</w:t>
      </w:r>
      <w:r>
        <w:rPr>
          <w:rFonts w:ascii="Times New Roman" w:hAnsi="Times New Roman" w:cs="Times New Roman"/>
          <w:sz w:val="24"/>
          <w:szCs w:val="24"/>
        </w:rPr>
        <w:tab/>
      </w:r>
    </w:p>
    <w:p w:rsidR="007D52C7" w:rsidRPr="007D52C7" w:rsidRDefault="007D52C7" w:rsidP="00595D0E">
      <w:pPr>
        <w:rPr>
          <w:rFonts w:ascii="Times New Roman" w:hAnsi="Times New Roman" w:cs="Times New Roman"/>
          <w:sz w:val="24"/>
          <w:szCs w:val="24"/>
        </w:rPr>
      </w:pPr>
    </w:p>
    <w:p w:rsidR="007D52C7" w:rsidRPr="004A4A2F" w:rsidRDefault="004E6767" w:rsidP="00595D0E">
      <w:pPr>
        <w:rPr>
          <w:rFonts w:ascii="Times New Roman" w:hAnsi="Times New Roman" w:cs="Times New Roman"/>
          <w:sz w:val="24"/>
          <w:szCs w:val="24"/>
        </w:rPr>
      </w:pPr>
      <w:r>
        <w:rPr>
          <w:rFonts w:ascii="Times New Roman" w:hAnsi="Times New Roman" w:cs="Times New Roman"/>
          <w:sz w:val="24"/>
          <w:szCs w:val="24"/>
        </w:rPr>
        <w:tab/>
      </w:r>
    </w:p>
    <w:sectPr w:rsidR="007D52C7" w:rsidRPr="004A4A2F" w:rsidSect="002E3211">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0F83694" w15:done="0"/>
  <w15:commentEx w15:paraId="23A1C1FB" w15:done="0"/>
  <w15:commentEx w15:paraId="5BAD39B8" w15:done="0"/>
  <w15:commentEx w15:paraId="0D82204B" w15:done="0"/>
  <w15:commentEx w15:paraId="1B70DF37" w15:done="0"/>
  <w15:commentEx w15:paraId="08E327E7" w15:done="0"/>
  <w15:commentEx w15:paraId="151581F9" w15:done="0"/>
  <w15:commentEx w15:paraId="2AC5FD42" w15:done="0"/>
  <w15:commentEx w15:paraId="37C1D74B" w15:done="0"/>
  <w15:commentEx w15:paraId="341B8ED1" w15:done="0"/>
  <w15:commentEx w15:paraId="32E6F67A" w15:done="0"/>
  <w15:commentEx w15:paraId="2CBDFEB0" w15:done="0"/>
  <w15:commentEx w15:paraId="6E54C5CB" w15:done="0"/>
  <w15:commentEx w15:paraId="7B370435" w15:done="0"/>
  <w15:commentEx w15:paraId="551E1268" w15:done="0"/>
  <w15:commentEx w15:paraId="3C123A4F" w15:done="0"/>
  <w15:commentEx w15:paraId="01FC92ED" w15:done="0"/>
  <w15:commentEx w15:paraId="7D14F12D" w15:done="0"/>
  <w15:commentEx w15:paraId="09D89AE0" w15:done="0"/>
  <w15:commentEx w15:paraId="2A2890BB" w15:done="0"/>
  <w15:commentEx w15:paraId="5991916C" w15:done="0"/>
  <w15:commentEx w15:paraId="65D5CF90" w15:done="0"/>
  <w15:commentEx w15:paraId="02243EAE" w15:done="0"/>
  <w15:commentEx w15:paraId="32ED6AB4" w15:done="0"/>
  <w15:commentEx w15:paraId="7841FDE2" w15:done="0"/>
  <w15:commentEx w15:paraId="055CD3B4" w15:done="0"/>
  <w15:commentEx w15:paraId="48480143" w15:done="0"/>
  <w15:commentEx w15:paraId="096A4802" w15:done="0"/>
  <w15:commentEx w15:paraId="0D1C3AA8" w15:done="0"/>
  <w15:commentEx w15:paraId="752F58CA" w15:done="0"/>
  <w15:commentEx w15:paraId="4A8CC34C" w15:done="0"/>
  <w15:commentEx w15:paraId="04EB0F58" w15:done="0"/>
  <w15:commentEx w15:paraId="59EA27CA" w15:done="0"/>
  <w15:commentEx w15:paraId="7DE2EC84" w15:done="0"/>
  <w15:commentEx w15:paraId="658DCE8D" w15:done="0"/>
  <w15:commentEx w15:paraId="3CF0DB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767" w:rsidRDefault="004E6767" w:rsidP="002E3211">
      <w:pPr>
        <w:spacing w:after="0" w:line="240" w:lineRule="auto"/>
      </w:pPr>
      <w:r>
        <w:separator/>
      </w:r>
    </w:p>
  </w:endnote>
  <w:endnote w:type="continuationSeparator" w:id="0">
    <w:p w:rsidR="004E6767" w:rsidRDefault="004E6767" w:rsidP="002E3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767" w:rsidRDefault="004E6767" w:rsidP="002E3211">
      <w:pPr>
        <w:spacing w:after="0" w:line="240" w:lineRule="auto"/>
      </w:pPr>
      <w:r>
        <w:separator/>
      </w:r>
    </w:p>
  </w:footnote>
  <w:footnote w:type="continuationSeparator" w:id="0">
    <w:p w:rsidR="004E6767" w:rsidRDefault="004E6767" w:rsidP="002E32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00536484"/>
      <w:docPartObj>
        <w:docPartGallery w:val="Page Numbers (Top of Page)"/>
        <w:docPartUnique/>
      </w:docPartObj>
    </w:sdtPr>
    <w:sdtEndPr>
      <w:rPr>
        <w:noProof/>
      </w:rPr>
    </w:sdtEndPr>
    <w:sdtContent>
      <w:p w:rsidR="002E3211" w:rsidRPr="002E3211" w:rsidRDefault="002E3211" w:rsidP="002E3211">
        <w:pPr>
          <w:pStyle w:val="Header"/>
          <w:ind w:firstLine="0"/>
          <w:rPr>
            <w:rFonts w:ascii="Times New Roman" w:hAnsi="Times New Roman" w:cs="Times New Roman"/>
            <w:sz w:val="24"/>
            <w:szCs w:val="24"/>
          </w:rPr>
        </w:pPr>
        <w:r w:rsidRPr="002E3211">
          <w:rPr>
            <w:rFonts w:ascii="Times New Roman" w:hAnsi="Times New Roman" w:cs="Times New Roman"/>
            <w:sz w:val="24"/>
            <w:szCs w:val="24"/>
          </w:rPr>
          <w:t>THE STRUCTURE OF SCIENTIFIC REVOLUTIONS</w:t>
        </w:r>
        <w:r>
          <w:rPr>
            <w:rFonts w:ascii="Times New Roman" w:hAnsi="Times New Roman" w:cs="Times New Roman"/>
            <w:sz w:val="24"/>
            <w:szCs w:val="24"/>
          </w:rPr>
          <w:t xml:space="preserve">                                                                </w:t>
        </w:r>
        <w:r w:rsidRPr="002E3211">
          <w:rPr>
            <w:rFonts w:ascii="Times New Roman" w:hAnsi="Times New Roman" w:cs="Times New Roman"/>
            <w:sz w:val="24"/>
            <w:szCs w:val="24"/>
          </w:rPr>
          <w:fldChar w:fldCharType="begin"/>
        </w:r>
        <w:r w:rsidRPr="002E3211">
          <w:rPr>
            <w:rFonts w:ascii="Times New Roman" w:hAnsi="Times New Roman" w:cs="Times New Roman"/>
            <w:sz w:val="24"/>
            <w:szCs w:val="24"/>
          </w:rPr>
          <w:instrText xml:space="preserve"> PAGE   \* MERGEFORMAT </w:instrText>
        </w:r>
        <w:r w:rsidRPr="002E3211">
          <w:rPr>
            <w:rFonts w:ascii="Times New Roman" w:hAnsi="Times New Roman" w:cs="Times New Roman"/>
            <w:sz w:val="24"/>
            <w:szCs w:val="24"/>
          </w:rPr>
          <w:fldChar w:fldCharType="separate"/>
        </w:r>
        <w:r w:rsidR="00E5718C">
          <w:rPr>
            <w:rFonts w:ascii="Times New Roman" w:hAnsi="Times New Roman" w:cs="Times New Roman"/>
            <w:noProof/>
            <w:sz w:val="24"/>
            <w:szCs w:val="24"/>
          </w:rPr>
          <w:t>4</w:t>
        </w:r>
        <w:r w:rsidRPr="002E3211">
          <w:rPr>
            <w:rFonts w:ascii="Times New Roman" w:hAnsi="Times New Roman" w:cs="Times New Roman"/>
            <w:noProof/>
            <w:sz w:val="24"/>
            <w:szCs w:val="24"/>
          </w:rPr>
          <w:fldChar w:fldCharType="end"/>
        </w:r>
      </w:p>
    </w:sdtContent>
  </w:sdt>
  <w:p w:rsidR="002E3211" w:rsidRPr="002E3211" w:rsidRDefault="002E321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3211" w:rsidRPr="002E3211" w:rsidRDefault="002E3211" w:rsidP="002E3211">
    <w:pPr>
      <w:pStyle w:val="Header"/>
      <w:ind w:firstLine="0"/>
      <w:rPr>
        <w:rFonts w:ascii="Times New Roman" w:hAnsi="Times New Roman" w:cs="Times New Roman"/>
        <w:sz w:val="24"/>
        <w:szCs w:val="24"/>
      </w:rPr>
    </w:pPr>
    <w:r w:rsidRPr="002E3211">
      <w:rPr>
        <w:rFonts w:ascii="Times New Roman" w:hAnsi="Times New Roman" w:cs="Times New Roman"/>
        <w:sz w:val="24"/>
        <w:szCs w:val="24"/>
      </w:rPr>
      <w:t>Running head:</w:t>
    </w:r>
    <w:sdt>
      <w:sdtPr>
        <w:rPr>
          <w:rFonts w:ascii="Times New Roman" w:hAnsi="Times New Roman" w:cs="Times New Roman"/>
          <w:sz w:val="24"/>
          <w:szCs w:val="24"/>
        </w:rPr>
        <w:id w:val="-715649970"/>
        <w:docPartObj>
          <w:docPartGallery w:val="Page Numbers (Top of Page)"/>
          <w:docPartUnique/>
        </w:docPartObj>
      </w:sdtPr>
      <w:sdtEndPr>
        <w:rPr>
          <w:noProof/>
        </w:rPr>
      </w:sdtEndPr>
      <w:sdtContent>
        <w:r w:rsidRPr="002E3211">
          <w:rPr>
            <w:rFonts w:ascii="Times New Roman" w:hAnsi="Times New Roman" w:cs="Times New Roman"/>
            <w:sz w:val="24"/>
            <w:szCs w:val="24"/>
          </w:rPr>
          <w:t xml:space="preserve"> THE STRUCTURE OF SCIENTIFIC REVOLUTIONS</w:t>
        </w:r>
      </w:sdtContent>
    </w:sdt>
  </w:p>
  <w:p w:rsidR="002E3211" w:rsidRPr="002E3211" w:rsidRDefault="002E321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A2F"/>
    <w:rsid w:val="00295586"/>
    <w:rsid w:val="002E3211"/>
    <w:rsid w:val="004A4A2F"/>
    <w:rsid w:val="004E6767"/>
    <w:rsid w:val="00522783"/>
    <w:rsid w:val="00595D0E"/>
    <w:rsid w:val="007A5E00"/>
    <w:rsid w:val="007A790B"/>
    <w:rsid w:val="007D52C7"/>
    <w:rsid w:val="008516F6"/>
    <w:rsid w:val="0088596B"/>
    <w:rsid w:val="00A15F42"/>
    <w:rsid w:val="00C340A1"/>
    <w:rsid w:val="00C36040"/>
    <w:rsid w:val="00C4621F"/>
    <w:rsid w:val="00C73FAD"/>
    <w:rsid w:val="00DA1F64"/>
    <w:rsid w:val="00E2551D"/>
    <w:rsid w:val="00E5718C"/>
    <w:rsid w:val="00F65D6B"/>
    <w:rsid w:val="00F95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E3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211"/>
    <w:rPr>
      <w:rFonts w:ascii="Tahoma" w:hAnsi="Tahoma" w:cs="Tahoma"/>
      <w:sz w:val="16"/>
      <w:szCs w:val="16"/>
    </w:rPr>
  </w:style>
  <w:style w:type="paragraph" w:styleId="Header">
    <w:name w:val="header"/>
    <w:basedOn w:val="Normal"/>
    <w:link w:val="HeaderChar"/>
    <w:uiPriority w:val="99"/>
    <w:unhideWhenUsed/>
    <w:rsid w:val="002E3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211"/>
  </w:style>
  <w:style w:type="paragraph" w:styleId="Footer">
    <w:name w:val="footer"/>
    <w:basedOn w:val="Normal"/>
    <w:link w:val="FooterChar"/>
    <w:uiPriority w:val="99"/>
    <w:unhideWhenUsed/>
    <w:rsid w:val="002E3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2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E3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3211"/>
    <w:rPr>
      <w:rFonts w:ascii="Tahoma" w:hAnsi="Tahoma" w:cs="Tahoma"/>
      <w:sz w:val="16"/>
      <w:szCs w:val="16"/>
    </w:rPr>
  </w:style>
  <w:style w:type="paragraph" w:styleId="Header">
    <w:name w:val="header"/>
    <w:basedOn w:val="Normal"/>
    <w:link w:val="HeaderChar"/>
    <w:uiPriority w:val="99"/>
    <w:unhideWhenUsed/>
    <w:rsid w:val="002E32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211"/>
  </w:style>
  <w:style w:type="paragraph" w:styleId="Footer">
    <w:name w:val="footer"/>
    <w:basedOn w:val="Normal"/>
    <w:link w:val="FooterChar"/>
    <w:uiPriority w:val="99"/>
    <w:unhideWhenUsed/>
    <w:rsid w:val="002E32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3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6</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7</cp:revision>
  <dcterms:created xsi:type="dcterms:W3CDTF">2018-10-03T11:51:00Z</dcterms:created>
  <dcterms:modified xsi:type="dcterms:W3CDTF">2018-10-03T20:22:00Z</dcterms:modified>
</cp:coreProperties>
</file>